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29" w:rsidRPr="00D068B3" w:rsidRDefault="00BA7A29" w:rsidP="00BA7A29">
      <w:pPr>
        <w:jc w:val="center"/>
        <w:rPr>
          <w:rFonts w:ascii="Arial" w:hAnsi="Arial" w:cs="Arial"/>
          <w:b/>
          <w:sz w:val="20"/>
          <w:szCs w:val="20"/>
          <w:lang w:val="fr-FR"/>
        </w:rPr>
      </w:pPr>
      <w:r w:rsidRPr="00FC22AF">
        <w:rPr>
          <w:rFonts w:ascii="Arial" w:hAnsi="Arial" w:cs="Arial"/>
          <w:b/>
          <w:sz w:val="20"/>
          <w:szCs w:val="20"/>
          <w:lang w:val="fr-FR"/>
        </w:rPr>
        <w:t>Proposition de sujet de recherche pour les travaux de mémoire</w:t>
      </w:r>
    </w:p>
    <w:p w:rsidR="00BA7A29" w:rsidRPr="00D068B3" w:rsidRDefault="00BA7A29" w:rsidP="00BA7A29">
      <w:pPr>
        <w:jc w:val="center"/>
        <w:outlineLvl w:val="0"/>
        <w:rPr>
          <w:rFonts w:ascii="Arial" w:hAnsi="Arial" w:cs="Arial"/>
          <w:b/>
          <w:sz w:val="20"/>
          <w:szCs w:val="20"/>
          <w:lang w:val="fr-FR"/>
        </w:rPr>
      </w:pPr>
      <w:r w:rsidRPr="00FC22AF">
        <w:rPr>
          <w:rFonts w:ascii="Arial" w:hAnsi="Arial" w:cs="Arial"/>
          <w:b/>
          <w:sz w:val="20"/>
          <w:szCs w:val="20"/>
          <w:lang w:val="fr-FR"/>
        </w:rPr>
        <w:t>Etudiants de Master</w:t>
      </w:r>
    </w:p>
    <w:tbl>
      <w:tblPr>
        <w:tblStyle w:val="Grilledutableau"/>
        <w:tblW w:w="0" w:type="auto"/>
        <w:tblLook w:val="04A0" w:firstRow="1" w:lastRow="0" w:firstColumn="1" w:lastColumn="0" w:noHBand="0" w:noVBand="1"/>
      </w:tblPr>
      <w:tblGrid>
        <w:gridCol w:w="3061"/>
        <w:gridCol w:w="6289"/>
      </w:tblGrid>
      <w:tr w:rsidR="00BA7A29" w:rsidRPr="00705263" w:rsidTr="006225BE">
        <w:trPr>
          <w:trHeight w:val="682"/>
        </w:trPr>
        <w:tc>
          <w:tcPr>
            <w:tcW w:w="3085" w:type="dxa"/>
            <w:vAlign w:val="center"/>
          </w:tcPr>
          <w:p w:rsidR="00BA7A29" w:rsidRPr="00D068B3" w:rsidRDefault="00BA7A29" w:rsidP="006225BE">
            <w:pPr>
              <w:spacing w:after="200" w:line="276" w:lineRule="auto"/>
              <w:rPr>
                <w:rFonts w:ascii="Arial" w:hAnsi="Arial" w:cs="Arial"/>
                <w:b/>
                <w:sz w:val="20"/>
                <w:szCs w:val="20"/>
                <w:lang w:val="fr-FR"/>
              </w:rPr>
            </w:pPr>
            <w:r w:rsidRPr="00D068B3">
              <w:rPr>
                <w:rFonts w:ascii="Arial" w:hAnsi="Arial" w:cs="Arial"/>
                <w:b/>
                <w:sz w:val="20"/>
                <w:szCs w:val="20"/>
                <w:lang w:val="fr-FR"/>
              </w:rPr>
              <w:t>Institution</w:t>
            </w:r>
            <w:r>
              <w:rPr>
                <w:rFonts w:ascii="Arial" w:hAnsi="Arial" w:cs="Arial"/>
                <w:b/>
                <w:sz w:val="20"/>
                <w:szCs w:val="20"/>
                <w:lang w:val="fr-FR"/>
              </w:rPr>
              <w:t xml:space="preserve"> et département  dans laquelle se situe le projet de recherche</w:t>
            </w:r>
          </w:p>
        </w:tc>
        <w:tc>
          <w:tcPr>
            <w:tcW w:w="6415" w:type="dxa"/>
            <w:vAlign w:val="center"/>
          </w:tcPr>
          <w:p w:rsidR="00BA7A29" w:rsidRPr="00BC3D79" w:rsidRDefault="00BA7A29" w:rsidP="006225BE">
            <w:pPr>
              <w:spacing w:after="200" w:line="276" w:lineRule="auto"/>
              <w:rPr>
                <w:rFonts w:ascii="Arial" w:hAnsi="Arial" w:cs="Arial"/>
                <w:sz w:val="20"/>
                <w:szCs w:val="20"/>
                <w:lang w:val="fr-FR"/>
              </w:rPr>
            </w:pPr>
          </w:p>
        </w:tc>
      </w:tr>
      <w:tr w:rsidR="00BA7A29" w:rsidRPr="00705263" w:rsidTr="006225BE">
        <w:tc>
          <w:tcPr>
            <w:tcW w:w="3085" w:type="dxa"/>
            <w:vAlign w:val="center"/>
          </w:tcPr>
          <w:p w:rsidR="00BA7A29" w:rsidRPr="00D068B3" w:rsidRDefault="00BA7A29" w:rsidP="006225BE">
            <w:pPr>
              <w:rPr>
                <w:rFonts w:ascii="Arial" w:hAnsi="Arial" w:cs="Arial"/>
                <w:b/>
                <w:sz w:val="20"/>
                <w:szCs w:val="20"/>
                <w:lang w:val="fr-FR"/>
              </w:rPr>
            </w:pPr>
            <w:r w:rsidRPr="00D068B3">
              <w:rPr>
                <w:rFonts w:ascii="Arial" w:hAnsi="Arial" w:cs="Arial"/>
                <w:b/>
                <w:sz w:val="20"/>
                <w:szCs w:val="20"/>
                <w:lang w:val="fr-FR"/>
              </w:rPr>
              <w:t>Person</w:t>
            </w:r>
            <w:r>
              <w:rPr>
                <w:rFonts w:ascii="Arial" w:hAnsi="Arial" w:cs="Arial"/>
                <w:b/>
                <w:sz w:val="20"/>
                <w:szCs w:val="20"/>
                <w:lang w:val="fr-FR"/>
              </w:rPr>
              <w:t>ne responsable pour le projet :</w:t>
            </w:r>
          </w:p>
          <w:p w:rsidR="00BA7A29" w:rsidRPr="00D068B3" w:rsidRDefault="00BA7A29" w:rsidP="006225BE">
            <w:pPr>
              <w:spacing w:after="200" w:line="276" w:lineRule="auto"/>
              <w:rPr>
                <w:rFonts w:ascii="Arial" w:hAnsi="Arial" w:cs="Arial"/>
                <w:sz w:val="20"/>
                <w:szCs w:val="20"/>
                <w:lang w:val="fr-FR"/>
              </w:rPr>
            </w:pPr>
            <w:r w:rsidRPr="00FC22AF">
              <w:rPr>
                <w:rFonts w:ascii="Arial" w:hAnsi="Arial" w:cs="Arial"/>
                <w:sz w:val="20"/>
                <w:szCs w:val="20"/>
                <w:lang w:val="fr-FR"/>
              </w:rPr>
              <w:t>(coordonnées complètes)</w:t>
            </w:r>
          </w:p>
        </w:tc>
        <w:tc>
          <w:tcPr>
            <w:tcW w:w="6415" w:type="dxa"/>
            <w:vAlign w:val="center"/>
          </w:tcPr>
          <w:p w:rsidR="00BA7A29" w:rsidRPr="005C1165" w:rsidRDefault="00BA7A29" w:rsidP="006225BE">
            <w:pPr>
              <w:spacing w:line="276" w:lineRule="auto"/>
              <w:rPr>
                <w:rFonts w:ascii="Arial" w:hAnsi="Arial" w:cs="Arial"/>
                <w:sz w:val="20"/>
                <w:szCs w:val="20"/>
                <w:lang w:val="fr-CH"/>
              </w:rPr>
            </w:pPr>
            <w:r>
              <w:rPr>
                <w:rFonts w:ascii="Arial" w:hAnsi="Arial" w:cs="Arial"/>
                <w:sz w:val="20"/>
                <w:szCs w:val="20"/>
                <w:lang w:val="fr-FR"/>
              </w:rPr>
              <w:t xml:space="preserve">Etienne </w:t>
            </w:r>
            <w:proofErr w:type="spellStart"/>
            <w:r>
              <w:rPr>
                <w:rFonts w:ascii="Arial" w:hAnsi="Arial" w:cs="Arial"/>
                <w:sz w:val="20"/>
                <w:szCs w:val="20"/>
                <w:lang w:val="fr-FR"/>
              </w:rPr>
              <w:t>Rochat</w:t>
            </w:r>
            <w:proofErr w:type="spellEnd"/>
            <w:r>
              <w:rPr>
                <w:rFonts w:ascii="Arial" w:hAnsi="Arial" w:cs="Arial"/>
                <w:sz w:val="20"/>
                <w:szCs w:val="20"/>
                <w:lang w:val="fr-FR"/>
              </w:rPr>
              <w:t>, PhD</w:t>
            </w:r>
          </w:p>
          <w:p w:rsidR="00BA7A29" w:rsidRDefault="00BA7A29" w:rsidP="006225BE">
            <w:pPr>
              <w:spacing w:line="276" w:lineRule="auto"/>
              <w:rPr>
                <w:rFonts w:ascii="Arial" w:hAnsi="Arial" w:cs="Arial"/>
                <w:color w:val="000000"/>
                <w:sz w:val="20"/>
                <w:szCs w:val="20"/>
                <w:lang w:val="fr-CH"/>
              </w:rPr>
            </w:pPr>
            <w:r>
              <w:rPr>
                <w:rFonts w:ascii="Arial" w:hAnsi="Arial" w:cs="Arial"/>
                <w:color w:val="000000"/>
                <w:sz w:val="20"/>
                <w:szCs w:val="20"/>
                <w:lang w:val="fr-CH"/>
              </w:rPr>
              <w:t xml:space="preserve">Responsable Plateforme Médecine, Spiritualité, Soins et Société (MS3), </w:t>
            </w:r>
            <w:r w:rsidRPr="00D068B3">
              <w:rPr>
                <w:rFonts w:ascii="Arial" w:hAnsi="Arial" w:cs="Arial"/>
                <w:color w:val="000000"/>
                <w:sz w:val="20"/>
                <w:szCs w:val="20"/>
                <w:lang w:val="fr-CH"/>
              </w:rPr>
              <w:t>Accompagnant spirituel</w:t>
            </w:r>
            <w:r>
              <w:rPr>
                <w:rFonts w:ascii="Arial" w:hAnsi="Arial" w:cs="Arial"/>
                <w:color w:val="000000"/>
                <w:sz w:val="20"/>
                <w:szCs w:val="20"/>
                <w:lang w:val="fr-CH"/>
              </w:rPr>
              <w:t xml:space="preserve">, </w:t>
            </w:r>
            <w:r w:rsidRPr="00D068B3">
              <w:rPr>
                <w:rFonts w:ascii="Arial" w:hAnsi="Arial" w:cs="Arial"/>
                <w:color w:val="000000"/>
                <w:sz w:val="20"/>
                <w:szCs w:val="20"/>
                <w:lang w:val="fr-CH"/>
              </w:rPr>
              <w:t>Mont-Paisible 18</w:t>
            </w:r>
            <w:r>
              <w:rPr>
                <w:rFonts w:ascii="Arial" w:hAnsi="Arial" w:cs="Arial"/>
                <w:color w:val="000000"/>
                <w:sz w:val="20"/>
                <w:szCs w:val="20"/>
                <w:lang w:val="fr-CH"/>
              </w:rPr>
              <w:t xml:space="preserve">, </w:t>
            </w:r>
            <w:r w:rsidRPr="00D068B3">
              <w:rPr>
                <w:rFonts w:ascii="Arial" w:hAnsi="Arial" w:cs="Arial"/>
                <w:color w:val="000000"/>
                <w:sz w:val="20"/>
                <w:szCs w:val="20"/>
                <w:lang w:val="fr-CH"/>
              </w:rPr>
              <w:t>1011 Lausanne</w:t>
            </w:r>
          </w:p>
          <w:p w:rsidR="00BA7A29" w:rsidRDefault="00BA7A29" w:rsidP="006225BE">
            <w:pPr>
              <w:spacing w:line="276" w:lineRule="auto"/>
              <w:rPr>
                <w:rFonts w:ascii="Arial" w:hAnsi="Arial" w:cs="Arial"/>
                <w:color w:val="000000"/>
                <w:sz w:val="20"/>
                <w:szCs w:val="20"/>
                <w:lang w:val="fr-CH"/>
              </w:rPr>
            </w:pPr>
          </w:p>
          <w:p w:rsidR="00BA7A29" w:rsidRPr="00705263" w:rsidRDefault="00BA7A29" w:rsidP="006225BE">
            <w:pPr>
              <w:spacing w:line="276" w:lineRule="auto"/>
              <w:rPr>
                <w:rFonts w:ascii="Arial" w:hAnsi="Arial" w:cs="Arial"/>
                <w:color w:val="000000"/>
                <w:sz w:val="20"/>
                <w:szCs w:val="20"/>
                <w:lang w:val="fr-CH"/>
              </w:rPr>
            </w:pPr>
            <w:r>
              <w:rPr>
                <w:rFonts w:ascii="Arial" w:hAnsi="Arial" w:cs="Arial"/>
                <w:color w:val="000000"/>
                <w:sz w:val="20"/>
                <w:szCs w:val="20"/>
                <w:lang w:val="fr-CH"/>
              </w:rPr>
              <w:t>Plus prof répondant académique</w:t>
            </w:r>
          </w:p>
        </w:tc>
      </w:tr>
      <w:tr w:rsidR="00BA7A29" w:rsidRPr="00705263" w:rsidTr="006225BE">
        <w:tc>
          <w:tcPr>
            <w:tcW w:w="3085" w:type="dxa"/>
            <w:vAlign w:val="center"/>
          </w:tcPr>
          <w:p w:rsidR="00BA7A29" w:rsidRPr="00700EFD" w:rsidRDefault="00BA7A29" w:rsidP="006225BE">
            <w:pPr>
              <w:spacing w:after="200" w:line="276" w:lineRule="auto"/>
              <w:rPr>
                <w:rFonts w:ascii="Arial" w:hAnsi="Arial" w:cs="Arial"/>
                <w:b/>
                <w:sz w:val="20"/>
                <w:szCs w:val="20"/>
                <w:lang w:val="fr-FR"/>
              </w:rPr>
            </w:pPr>
            <w:r w:rsidRPr="00700EFD">
              <w:rPr>
                <w:rFonts w:ascii="Arial" w:hAnsi="Arial" w:cs="Arial"/>
                <w:b/>
                <w:sz w:val="20"/>
                <w:szCs w:val="20"/>
                <w:lang w:val="fr-FR"/>
              </w:rPr>
              <w:t>Personne de référence sur le terrain, département:</w:t>
            </w:r>
          </w:p>
        </w:tc>
        <w:tc>
          <w:tcPr>
            <w:tcW w:w="6415" w:type="dxa"/>
            <w:vAlign w:val="center"/>
          </w:tcPr>
          <w:p w:rsidR="00BA7A29" w:rsidRPr="00700EFD" w:rsidRDefault="00BA7A29" w:rsidP="006225BE">
            <w:pPr>
              <w:tabs>
                <w:tab w:val="center" w:pos="4536"/>
                <w:tab w:val="right" w:pos="9072"/>
              </w:tabs>
              <w:rPr>
                <w:rFonts w:ascii="Arial" w:hAnsi="Arial" w:cs="Arial"/>
                <w:sz w:val="20"/>
                <w:szCs w:val="20"/>
                <w:lang w:val="fr-FR"/>
              </w:rPr>
            </w:pPr>
          </w:p>
        </w:tc>
      </w:tr>
      <w:tr w:rsidR="00BA7A29" w:rsidRPr="00705263" w:rsidTr="006225BE">
        <w:trPr>
          <w:trHeight w:val="727"/>
        </w:trPr>
        <w:tc>
          <w:tcPr>
            <w:tcW w:w="3085" w:type="dxa"/>
            <w:vAlign w:val="center"/>
          </w:tcPr>
          <w:p w:rsidR="00BA7A29" w:rsidRPr="002F6EAB" w:rsidRDefault="00BA7A29" w:rsidP="006225BE">
            <w:pPr>
              <w:spacing w:after="200" w:line="276" w:lineRule="auto"/>
              <w:rPr>
                <w:rFonts w:ascii="Arial" w:hAnsi="Arial" w:cs="Arial"/>
                <w:b/>
                <w:sz w:val="20"/>
                <w:szCs w:val="20"/>
                <w:lang w:val="fr-FR"/>
              </w:rPr>
            </w:pPr>
            <w:bookmarkStart w:id="0" w:name="_GoBack" w:colFirst="1" w:colLast="1"/>
            <w:r w:rsidRPr="00D068B3">
              <w:rPr>
                <w:rFonts w:ascii="Arial" w:hAnsi="Arial" w:cs="Arial"/>
                <w:b/>
                <w:sz w:val="20"/>
                <w:szCs w:val="20"/>
                <w:lang w:val="fr-FR"/>
              </w:rPr>
              <w:t>Titr</w:t>
            </w:r>
            <w:r>
              <w:rPr>
                <w:rFonts w:ascii="Arial" w:hAnsi="Arial" w:cs="Arial"/>
                <w:b/>
                <w:sz w:val="20"/>
                <w:szCs w:val="20"/>
                <w:lang w:val="fr-FR"/>
              </w:rPr>
              <w:t>e du sujet / thème de recherche:</w:t>
            </w:r>
          </w:p>
        </w:tc>
        <w:tc>
          <w:tcPr>
            <w:tcW w:w="6415" w:type="dxa"/>
            <w:vAlign w:val="center"/>
          </w:tcPr>
          <w:p w:rsidR="00BA7A29" w:rsidRPr="002F6EAB" w:rsidRDefault="00BA7A29" w:rsidP="006225BE">
            <w:pPr>
              <w:spacing w:after="200" w:line="276" w:lineRule="auto"/>
              <w:rPr>
                <w:rFonts w:ascii="Arial" w:hAnsi="Arial" w:cs="Arial"/>
                <w:sz w:val="20"/>
                <w:szCs w:val="20"/>
                <w:lang w:val="fr-FR"/>
              </w:rPr>
            </w:pPr>
            <w:r>
              <w:rPr>
                <w:rFonts w:ascii="Arial" w:hAnsi="Arial" w:cs="Arial"/>
                <w:sz w:val="20"/>
                <w:szCs w:val="20"/>
                <w:lang w:val="fr-FR"/>
              </w:rPr>
              <w:t>Exploration des pratiques et des compétences en spiritualité des soignants en néonatologie, dans la prise en charge globale des enfants et de leur famille</w:t>
            </w:r>
          </w:p>
        </w:tc>
      </w:tr>
      <w:bookmarkEnd w:id="0"/>
      <w:tr w:rsidR="00BA7A29" w:rsidRPr="00705263" w:rsidTr="006225BE">
        <w:trPr>
          <w:trHeight w:val="3534"/>
        </w:trPr>
        <w:tc>
          <w:tcPr>
            <w:tcW w:w="9500" w:type="dxa"/>
            <w:gridSpan w:val="2"/>
          </w:tcPr>
          <w:p w:rsidR="00BA7A29" w:rsidRPr="00D068B3" w:rsidRDefault="00BA7A29" w:rsidP="006225BE">
            <w:pPr>
              <w:spacing w:after="200" w:line="276" w:lineRule="auto"/>
              <w:rPr>
                <w:rFonts w:ascii="Arial" w:hAnsi="Arial" w:cs="Arial"/>
                <w:sz w:val="20"/>
                <w:szCs w:val="20"/>
                <w:lang w:val="fr-CH"/>
              </w:rPr>
            </w:pPr>
            <w:r w:rsidRPr="00D068B3">
              <w:rPr>
                <w:rFonts w:ascii="Arial" w:hAnsi="Arial" w:cs="Arial"/>
                <w:b/>
                <w:sz w:val="20"/>
                <w:szCs w:val="20"/>
                <w:lang w:val="fr-FR"/>
              </w:rPr>
              <w:t>Résumé du projet</w:t>
            </w:r>
            <w:r>
              <w:rPr>
                <w:rFonts w:ascii="Arial" w:hAnsi="Arial" w:cs="Arial"/>
                <w:b/>
                <w:sz w:val="20"/>
                <w:szCs w:val="20"/>
                <w:lang w:val="fr-FR"/>
              </w:rPr>
              <w:t xml:space="preserve">: </w:t>
            </w:r>
            <w:r w:rsidRPr="00FC22AF">
              <w:rPr>
                <w:rFonts w:ascii="Arial" w:hAnsi="Arial" w:cs="Arial"/>
                <w:sz w:val="20"/>
                <w:szCs w:val="20"/>
                <w:lang w:val="fr-CH"/>
              </w:rPr>
              <w:t>(Max 500 mots)</w:t>
            </w:r>
          </w:p>
          <w:p w:rsidR="00BA7A29" w:rsidRPr="00D068B3" w:rsidRDefault="00BA7A29" w:rsidP="006225BE">
            <w:pPr>
              <w:spacing w:after="200" w:line="276" w:lineRule="auto"/>
              <w:jc w:val="both"/>
              <w:rPr>
                <w:rFonts w:ascii="Arial" w:hAnsi="Arial" w:cs="Arial"/>
                <w:sz w:val="20"/>
                <w:szCs w:val="20"/>
                <w:lang w:val="fr-CH"/>
              </w:rPr>
            </w:pPr>
            <w:r w:rsidRPr="00DD4EDF">
              <w:rPr>
                <w:rFonts w:ascii="Arial" w:hAnsi="Arial" w:cs="Arial"/>
                <w:sz w:val="20"/>
                <w:szCs w:val="20"/>
                <w:lang w:val="fr-CH"/>
              </w:rPr>
              <w:t>La spiritualité, distinguée de la religion et de la religiosité, est une préoccupation importante chez nombre de professionnels, d’enseignants et de che</w:t>
            </w:r>
            <w:r>
              <w:rPr>
                <w:rFonts w:ascii="Arial" w:hAnsi="Arial" w:cs="Arial"/>
                <w:sz w:val="20"/>
                <w:szCs w:val="20"/>
                <w:lang w:val="fr-CH"/>
              </w:rPr>
              <w:t>rcheurs dans le domaine de la santé,</w:t>
            </w:r>
            <w:r w:rsidRPr="00DD4EDF">
              <w:rPr>
                <w:rFonts w:ascii="Arial" w:hAnsi="Arial" w:cs="Arial"/>
                <w:sz w:val="20"/>
                <w:szCs w:val="20"/>
                <w:lang w:val="fr-CH"/>
              </w:rPr>
              <w:t xml:space="preserve"> notamment</w:t>
            </w:r>
            <w:r w:rsidRPr="00FC22AF">
              <w:rPr>
                <w:rFonts w:ascii="Arial" w:hAnsi="Arial" w:cs="Arial"/>
                <w:sz w:val="20"/>
                <w:szCs w:val="20"/>
                <w:lang w:val="fr-CH"/>
              </w:rPr>
              <w:t xml:space="preserve"> en sciences infirmières. Les manuels de soins infirmiers comportent généralement un diagnostic relatif à la détresse spirituelle ainsi que des recommandations pour la prise en compte des besoins spirituels dans la prise en charge globale des patients. De plus, de nombreuses recherches tendent à montrer d’une part que les patients et leurs proches souhaitent que les professionnels de santé s’intéressent à leurs systèmes de croyances et d’autre part que l’image que les soignants ont d’eux-mêmes au travail s’améliore s’ils intègrent la spiritualité dans les soins. Enfin, les liens entre la spiritualité et le rétablissement ou l’accep</w:t>
            </w:r>
            <w:r>
              <w:rPr>
                <w:rFonts w:ascii="Arial" w:hAnsi="Arial" w:cs="Arial"/>
                <w:sz w:val="20"/>
                <w:szCs w:val="20"/>
                <w:lang w:val="fr-CH"/>
              </w:rPr>
              <w:t>tation d’un changement majeur dans l’existence dû</w:t>
            </w:r>
            <w:r w:rsidRPr="00FC22AF">
              <w:rPr>
                <w:rFonts w:ascii="Arial" w:hAnsi="Arial" w:cs="Arial"/>
                <w:sz w:val="20"/>
                <w:szCs w:val="20"/>
                <w:lang w:val="fr-CH"/>
              </w:rPr>
              <w:t xml:space="preserve"> à la maladie sont de plus en plus établis.</w:t>
            </w:r>
            <w:r>
              <w:rPr>
                <w:rFonts w:ascii="Arial" w:hAnsi="Arial" w:cs="Arial"/>
                <w:sz w:val="20"/>
                <w:szCs w:val="20"/>
                <w:lang w:val="fr-CH"/>
              </w:rPr>
              <w:t xml:space="preserve"> </w:t>
            </w:r>
            <w:r w:rsidRPr="00FC22AF">
              <w:rPr>
                <w:rFonts w:ascii="Arial" w:hAnsi="Arial" w:cs="Arial"/>
                <w:sz w:val="20"/>
                <w:szCs w:val="20"/>
                <w:lang w:val="fr-CH"/>
              </w:rPr>
              <w:t>Par ailleurs, cette thématique est également étudiée dans le milieu des soins intensifs, notamment dans les manières d’accompagner les familles. La prise en compte de la spiritualité améliore la compréhension des souhaits des familles, facilite l’établissement de la volonté présumée des patients et/ou du plan de soins et permet de dégager les enjeux éthiques d’une prise en charge.</w:t>
            </w:r>
          </w:p>
          <w:p w:rsidR="00BA7A29" w:rsidRPr="00D068B3" w:rsidRDefault="00BA7A29" w:rsidP="006225BE">
            <w:pPr>
              <w:spacing w:after="200" w:line="276" w:lineRule="auto"/>
              <w:jc w:val="both"/>
              <w:rPr>
                <w:rFonts w:ascii="Arial" w:hAnsi="Arial" w:cs="Arial"/>
                <w:sz w:val="20"/>
                <w:szCs w:val="20"/>
                <w:lang w:val="fr-CH"/>
              </w:rPr>
            </w:pPr>
            <w:r w:rsidRPr="00FC22AF">
              <w:rPr>
                <w:rFonts w:ascii="Arial" w:hAnsi="Arial" w:cs="Arial"/>
                <w:sz w:val="20"/>
                <w:szCs w:val="20"/>
                <w:lang w:val="fr-CH"/>
              </w:rPr>
              <w:t>Le CHUV a manifesté depuis de nombreuses années un intérêt pour les questions relati</w:t>
            </w:r>
            <w:r>
              <w:rPr>
                <w:rFonts w:ascii="Arial" w:hAnsi="Arial" w:cs="Arial"/>
                <w:sz w:val="20"/>
                <w:szCs w:val="20"/>
                <w:lang w:val="fr-CH"/>
              </w:rPr>
              <w:t>ves à la spiritualité et abrite</w:t>
            </w:r>
            <w:r w:rsidRPr="00FC22AF">
              <w:rPr>
                <w:rFonts w:ascii="Arial" w:hAnsi="Arial" w:cs="Arial"/>
                <w:sz w:val="20"/>
                <w:szCs w:val="20"/>
                <w:lang w:val="fr-CH"/>
              </w:rPr>
              <w:t xml:space="preserve"> depuis peu la Plateforme Médecine, Spiritualité, Soins et Société (MS3) qui soutient et propose des projets touchant la spiritualité dans les soins. Cette unité permet également de rendre visible une partie des préoccupations de nombreux professeurs de médecine et responsables soignants concernant la prise en compte des interrogations existentielles des patients.</w:t>
            </w:r>
          </w:p>
          <w:p w:rsidR="00BA7A29" w:rsidRPr="00D068B3" w:rsidRDefault="00BA7A29" w:rsidP="006225BE">
            <w:pPr>
              <w:spacing w:after="200" w:line="276" w:lineRule="auto"/>
              <w:jc w:val="both"/>
              <w:rPr>
                <w:rFonts w:ascii="Arial" w:hAnsi="Arial" w:cs="Arial"/>
                <w:sz w:val="20"/>
                <w:szCs w:val="20"/>
                <w:lang w:val="fr-CH"/>
              </w:rPr>
            </w:pPr>
            <w:r w:rsidRPr="00FC22AF">
              <w:rPr>
                <w:rFonts w:ascii="Arial" w:hAnsi="Arial" w:cs="Arial"/>
                <w:sz w:val="20"/>
                <w:szCs w:val="20"/>
                <w:lang w:val="fr-CH"/>
              </w:rPr>
              <w:t>Dans ce contexte, il apparait judicieux d’explorer comment les soignants du Service de néonatologie du CHUV prennent en compte les besoins spirituels dans la prise en charge globale des enfants et des parents, ceci de manière consciente (par exemple les besoins reliés à une appartenance religieuse de la famille et/ou des demandes explicites d’un faire relatif à une spiritualité non reliée à une religion) et non consciente (par exemple les rituels de passage célébrés par les soignants à des moments clefs de la prise en charge / prise en soins de l’enfant et de sa famille).</w:t>
            </w:r>
          </w:p>
          <w:p w:rsidR="00BA7A29" w:rsidRPr="00D068B3" w:rsidRDefault="00BA7A29" w:rsidP="006225BE">
            <w:pPr>
              <w:spacing w:after="200" w:line="276" w:lineRule="auto"/>
              <w:jc w:val="both"/>
              <w:rPr>
                <w:rFonts w:ascii="Arial" w:hAnsi="Arial" w:cs="Arial"/>
                <w:sz w:val="20"/>
                <w:szCs w:val="20"/>
                <w:lang w:val="fr-CH"/>
              </w:rPr>
            </w:pPr>
            <w:r w:rsidRPr="00FC22AF">
              <w:rPr>
                <w:rFonts w:ascii="Arial" w:hAnsi="Arial" w:cs="Arial"/>
                <w:sz w:val="20"/>
                <w:szCs w:val="20"/>
                <w:lang w:val="fr-CH"/>
              </w:rPr>
              <w:t>Les questions de recherche de ce projet sont :</w:t>
            </w:r>
          </w:p>
          <w:p w:rsidR="00BA7A29" w:rsidRPr="00D068B3" w:rsidRDefault="00BA7A29" w:rsidP="006225BE">
            <w:pPr>
              <w:pStyle w:val="Paragraphedeliste"/>
              <w:numPr>
                <w:ilvl w:val="0"/>
                <w:numId w:val="1"/>
              </w:numPr>
              <w:spacing w:after="200" w:line="276" w:lineRule="auto"/>
              <w:jc w:val="both"/>
              <w:rPr>
                <w:rFonts w:ascii="Arial" w:hAnsi="Arial" w:cs="Arial"/>
                <w:sz w:val="20"/>
                <w:szCs w:val="20"/>
                <w:lang w:val="fr-CH"/>
              </w:rPr>
            </w:pPr>
            <w:r w:rsidRPr="00FC22AF">
              <w:rPr>
                <w:rFonts w:ascii="Arial" w:hAnsi="Arial" w:cs="Arial"/>
                <w:sz w:val="20"/>
                <w:szCs w:val="20"/>
                <w:lang w:val="fr-CH"/>
              </w:rPr>
              <w:lastRenderedPageBreak/>
              <w:t>Comment les soignants du service de Néonatologie du CHUV prennent-ils en compte les besoins spirituels dans la prise en charge globale des enfants et des familles ?</w:t>
            </w:r>
          </w:p>
          <w:p w:rsidR="00BA7A29" w:rsidRPr="00BB41F6" w:rsidRDefault="00BA7A29" w:rsidP="006225BE">
            <w:pPr>
              <w:pStyle w:val="Paragraphedeliste"/>
              <w:numPr>
                <w:ilvl w:val="0"/>
                <w:numId w:val="1"/>
              </w:numPr>
              <w:spacing w:after="200" w:line="276" w:lineRule="auto"/>
              <w:jc w:val="both"/>
              <w:rPr>
                <w:rFonts w:ascii="Arial" w:hAnsi="Arial" w:cs="Arial"/>
                <w:sz w:val="20"/>
                <w:szCs w:val="20"/>
                <w:lang w:val="fr-CH"/>
              </w:rPr>
            </w:pPr>
            <w:r w:rsidRPr="00BB41F6">
              <w:rPr>
                <w:rFonts w:ascii="Arial" w:hAnsi="Arial" w:cs="Arial"/>
                <w:sz w:val="20"/>
                <w:szCs w:val="20"/>
                <w:lang w:val="fr-CH"/>
              </w:rPr>
              <w:t>Quelles son</w:t>
            </w:r>
            <w:r>
              <w:rPr>
                <w:rFonts w:ascii="Arial" w:hAnsi="Arial" w:cs="Arial"/>
                <w:sz w:val="20"/>
                <w:szCs w:val="20"/>
                <w:lang w:val="fr-CH"/>
              </w:rPr>
              <w:t xml:space="preserve">t les compétences </w:t>
            </w:r>
            <w:r w:rsidRPr="00BB41F6">
              <w:rPr>
                <w:rFonts w:ascii="Arial" w:hAnsi="Arial" w:cs="Arial"/>
                <w:sz w:val="20"/>
                <w:szCs w:val="20"/>
                <w:lang w:val="fr-CH"/>
              </w:rPr>
              <w:t>des soignants en lien avec les besoins spirituels en néonatologie ?</w:t>
            </w:r>
          </w:p>
          <w:p w:rsidR="00BA7A29" w:rsidRPr="00D068B3" w:rsidRDefault="00BA7A29" w:rsidP="006225BE">
            <w:pPr>
              <w:tabs>
                <w:tab w:val="center" w:pos="4536"/>
                <w:tab w:val="right" w:pos="9072"/>
              </w:tabs>
              <w:jc w:val="both"/>
              <w:rPr>
                <w:rFonts w:ascii="Arial" w:hAnsi="Arial" w:cs="Arial"/>
                <w:sz w:val="20"/>
                <w:szCs w:val="20"/>
                <w:lang w:val="fr-CH"/>
              </w:rPr>
            </w:pPr>
            <w:r w:rsidRPr="00FC22AF">
              <w:rPr>
                <w:rFonts w:ascii="Arial" w:hAnsi="Arial" w:cs="Arial"/>
                <w:sz w:val="20"/>
                <w:szCs w:val="20"/>
                <w:lang w:val="fr-CH"/>
              </w:rPr>
              <w:t>Ce projet a donc deux objectifs principaux :</w:t>
            </w:r>
          </w:p>
          <w:p w:rsidR="00BA7A29" w:rsidRPr="00705263" w:rsidRDefault="00BA7A29" w:rsidP="006225BE">
            <w:pPr>
              <w:pStyle w:val="Paragraphedeliste"/>
              <w:numPr>
                <w:ilvl w:val="0"/>
                <w:numId w:val="2"/>
              </w:numPr>
              <w:tabs>
                <w:tab w:val="center" w:pos="4536"/>
                <w:tab w:val="right" w:pos="9072"/>
              </w:tabs>
              <w:jc w:val="both"/>
              <w:rPr>
                <w:rFonts w:ascii="Arial" w:hAnsi="Arial" w:cs="Arial"/>
                <w:sz w:val="20"/>
                <w:szCs w:val="20"/>
                <w:lang w:val="fr-CH"/>
              </w:rPr>
            </w:pPr>
            <w:r>
              <w:rPr>
                <w:rFonts w:ascii="Arial" w:hAnsi="Arial" w:cs="Arial"/>
                <w:sz w:val="20"/>
                <w:szCs w:val="20"/>
                <w:lang w:val="fr-CH"/>
              </w:rPr>
              <w:t>Explorer les pratiques en spiritualité d</w:t>
            </w:r>
            <w:r w:rsidRPr="00700EFD">
              <w:rPr>
                <w:rFonts w:ascii="Arial" w:hAnsi="Arial" w:cs="Arial"/>
                <w:sz w:val="20"/>
                <w:szCs w:val="20"/>
                <w:lang w:val="fr-CH"/>
              </w:rPr>
              <w:t>es soignants</w:t>
            </w:r>
            <w:r>
              <w:rPr>
                <w:rFonts w:ascii="Arial" w:hAnsi="Arial" w:cs="Arial"/>
                <w:sz w:val="20"/>
                <w:szCs w:val="20"/>
                <w:lang w:val="fr-CH"/>
              </w:rPr>
              <w:t>, dans la prise en charge globale des enfants et de leur famille</w:t>
            </w:r>
          </w:p>
          <w:p w:rsidR="00BA7A29" w:rsidRPr="00705263" w:rsidRDefault="00BA7A29" w:rsidP="006225BE">
            <w:pPr>
              <w:pStyle w:val="Paragraphedeliste"/>
              <w:numPr>
                <w:ilvl w:val="0"/>
                <w:numId w:val="2"/>
              </w:numPr>
              <w:tabs>
                <w:tab w:val="center" w:pos="4536"/>
                <w:tab w:val="right" w:pos="9072"/>
              </w:tabs>
              <w:jc w:val="both"/>
              <w:rPr>
                <w:rFonts w:ascii="Arial" w:hAnsi="Arial" w:cs="Arial"/>
                <w:sz w:val="20"/>
                <w:szCs w:val="20"/>
                <w:lang w:val="fr-CH"/>
              </w:rPr>
            </w:pPr>
            <w:r>
              <w:rPr>
                <w:rFonts w:ascii="Arial" w:hAnsi="Arial" w:cs="Arial"/>
                <w:sz w:val="20"/>
                <w:szCs w:val="20"/>
                <w:lang w:val="fr-CH"/>
              </w:rPr>
              <w:t>Evaluer</w:t>
            </w:r>
            <w:r w:rsidRPr="00700EFD">
              <w:rPr>
                <w:rFonts w:ascii="Arial" w:hAnsi="Arial" w:cs="Arial"/>
                <w:sz w:val="20"/>
                <w:szCs w:val="20"/>
                <w:lang w:val="fr-CH"/>
              </w:rPr>
              <w:t xml:space="preserve"> les compétences des soignants dans le domaine</w:t>
            </w:r>
            <w:r>
              <w:rPr>
                <w:rFonts w:ascii="Arial" w:hAnsi="Arial" w:cs="Arial"/>
                <w:sz w:val="20"/>
                <w:szCs w:val="20"/>
                <w:lang w:val="fr-CH"/>
              </w:rPr>
              <w:t xml:space="preserve"> des besoins spirituels</w:t>
            </w:r>
          </w:p>
        </w:tc>
      </w:tr>
      <w:tr w:rsidR="00BA7A29" w:rsidRPr="00705263" w:rsidTr="006225BE">
        <w:tc>
          <w:tcPr>
            <w:tcW w:w="9500" w:type="dxa"/>
            <w:gridSpan w:val="2"/>
          </w:tcPr>
          <w:p w:rsidR="00BA7A29" w:rsidRPr="00D068B3" w:rsidRDefault="00BA7A29" w:rsidP="006225BE">
            <w:pPr>
              <w:spacing w:after="200" w:line="276" w:lineRule="auto"/>
              <w:rPr>
                <w:rFonts w:ascii="Arial" w:hAnsi="Arial" w:cs="Arial"/>
                <w:sz w:val="20"/>
                <w:szCs w:val="20"/>
                <w:lang w:val="fr-CH"/>
              </w:rPr>
            </w:pPr>
            <w:r w:rsidRPr="00D068B3">
              <w:rPr>
                <w:rFonts w:ascii="Arial" w:hAnsi="Arial" w:cs="Arial"/>
                <w:b/>
                <w:sz w:val="20"/>
                <w:szCs w:val="20"/>
                <w:lang w:val="fr-FR"/>
              </w:rPr>
              <w:lastRenderedPageBreak/>
              <w:t>Méthode/devis envisagés:</w:t>
            </w:r>
            <w:r>
              <w:rPr>
                <w:rFonts w:ascii="Arial" w:hAnsi="Arial" w:cs="Arial"/>
                <w:b/>
                <w:sz w:val="20"/>
                <w:szCs w:val="20"/>
                <w:lang w:val="fr-FR"/>
              </w:rPr>
              <w:t xml:space="preserve"> </w:t>
            </w:r>
            <w:r w:rsidRPr="00FC22AF">
              <w:rPr>
                <w:rFonts w:ascii="Arial" w:hAnsi="Arial" w:cs="Arial"/>
                <w:sz w:val="20"/>
                <w:szCs w:val="20"/>
                <w:lang w:val="fr-CH"/>
              </w:rPr>
              <w:t>(Max 250 mots)</w:t>
            </w:r>
          </w:p>
          <w:p w:rsidR="00BA7A29" w:rsidRPr="00D068B3" w:rsidRDefault="00BA7A29" w:rsidP="006225BE">
            <w:pPr>
              <w:spacing w:after="200" w:line="276" w:lineRule="auto"/>
              <w:rPr>
                <w:rFonts w:ascii="Arial" w:hAnsi="Arial" w:cs="Arial"/>
                <w:sz w:val="20"/>
                <w:szCs w:val="20"/>
                <w:lang w:val="fr-CH"/>
              </w:rPr>
            </w:pPr>
            <w:r w:rsidRPr="00FC22AF">
              <w:rPr>
                <w:rFonts w:ascii="Arial" w:hAnsi="Arial" w:cs="Arial"/>
                <w:sz w:val="20"/>
                <w:szCs w:val="20"/>
                <w:lang w:val="fr-CH"/>
              </w:rPr>
              <w:t>Ce projet bénéficiera d’une méthode</w:t>
            </w:r>
            <w:r>
              <w:rPr>
                <w:rFonts w:ascii="Arial" w:hAnsi="Arial" w:cs="Arial"/>
                <w:sz w:val="20"/>
                <w:szCs w:val="20"/>
                <w:lang w:val="fr-CH"/>
              </w:rPr>
              <w:t xml:space="preserve"> avec devis quantitatif</w:t>
            </w:r>
          </w:p>
          <w:p w:rsidR="00BA7A29" w:rsidRPr="00D068B3" w:rsidRDefault="00BA7A29" w:rsidP="006225BE">
            <w:pPr>
              <w:spacing w:after="200" w:line="276" w:lineRule="auto"/>
              <w:rPr>
                <w:rFonts w:ascii="Arial" w:hAnsi="Arial" w:cs="Arial"/>
                <w:sz w:val="20"/>
                <w:szCs w:val="20"/>
                <w:lang w:val="fr-CH"/>
              </w:rPr>
            </w:pPr>
            <w:r w:rsidRPr="00FC22AF">
              <w:rPr>
                <w:rFonts w:ascii="Arial" w:hAnsi="Arial" w:cs="Arial"/>
                <w:sz w:val="20"/>
                <w:szCs w:val="20"/>
                <w:lang w:val="fr-CH"/>
              </w:rPr>
              <w:t>Le ou les étudiants seront invités à :</w:t>
            </w:r>
          </w:p>
          <w:p w:rsidR="00BA7A29" w:rsidRPr="00705263" w:rsidRDefault="00BA7A29" w:rsidP="006225BE">
            <w:pPr>
              <w:pStyle w:val="Paragraphedeliste"/>
              <w:numPr>
                <w:ilvl w:val="0"/>
                <w:numId w:val="3"/>
              </w:numPr>
              <w:spacing w:after="200" w:line="276" w:lineRule="auto"/>
              <w:rPr>
                <w:rFonts w:ascii="Arial" w:hAnsi="Arial" w:cs="Arial"/>
                <w:sz w:val="20"/>
                <w:szCs w:val="20"/>
                <w:lang w:val="fr-FR"/>
              </w:rPr>
            </w:pPr>
            <w:r>
              <w:rPr>
                <w:rFonts w:ascii="Arial" w:hAnsi="Arial" w:cs="Arial"/>
                <w:sz w:val="20"/>
                <w:szCs w:val="20"/>
                <w:lang w:val="fr-CH"/>
              </w:rPr>
              <w:t>Effectuer une revue de dossiers afin d’identifier les pratiques en spiritualité</w:t>
            </w:r>
          </w:p>
          <w:p w:rsidR="00BA7A29" w:rsidRPr="00705263" w:rsidRDefault="00BA7A29" w:rsidP="006225BE">
            <w:pPr>
              <w:pStyle w:val="Paragraphedeliste"/>
              <w:numPr>
                <w:ilvl w:val="1"/>
                <w:numId w:val="3"/>
              </w:numPr>
              <w:spacing w:after="200" w:line="276" w:lineRule="auto"/>
              <w:rPr>
                <w:rFonts w:ascii="Arial" w:hAnsi="Arial" w:cs="Arial"/>
                <w:sz w:val="20"/>
                <w:szCs w:val="20"/>
                <w:lang w:val="fr-FR"/>
              </w:rPr>
            </w:pPr>
            <w:r>
              <w:rPr>
                <w:rFonts w:ascii="Arial" w:hAnsi="Arial" w:cs="Arial"/>
                <w:sz w:val="20"/>
                <w:szCs w:val="20"/>
                <w:lang w:val="fr-FR"/>
              </w:rPr>
              <w:t>Dans le r</w:t>
            </w:r>
            <w:proofErr w:type="spellStart"/>
            <w:r w:rsidRPr="00700EFD">
              <w:rPr>
                <w:rFonts w:ascii="Arial" w:hAnsi="Arial" w:cs="Arial"/>
                <w:sz w:val="20"/>
                <w:szCs w:val="20"/>
                <w:lang w:val="fr-CH"/>
              </w:rPr>
              <w:t>ecueil</w:t>
            </w:r>
            <w:proofErr w:type="spellEnd"/>
            <w:r w:rsidRPr="00700EFD">
              <w:rPr>
                <w:rFonts w:ascii="Arial" w:hAnsi="Arial" w:cs="Arial"/>
                <w:sz w:val="20"/>
                <w:szCs w:val="20"/>
                <w:lang w:val="fr-CH"/>
              </w:rPr>
              <w:t xml:space="preserve"> de données du plan de soins partenarial</w:t>
            </w:r>
          </w:p>
          <w:p w:rsidR="00BA7A29" w:rsidRDefault="00BA7A29" w:rsidP="006225BE">
            <w:pPr>
              <w:pStyle w:val="Paragraphedeliste"/>
              <w:numPr>
                <w:ilvl w:val="1"/>
                <w:numId w:val="3"/>
              </w:numPr>
              <w:spacing w:after="200" w:line="276" w:lineRule="auto"/>
              <w:rPr>
                <w:rFonts w:ascii="Arial" w:hAnsi="Arial" w:cs="Arial"/>
                <w:sz w:val="20"/>
                <w:szCs w:val="20"/>
                <w:lang w:val="fr-FR"/>
              </w:rPr>
            </w:pPr>
            <w:r>
              <w:rPr>
                <w:rFonts w:ascii="Arial" w:hAnsi="Arial" w:cs="Arial"/>
                <w:sz w:val="20"/>
                <w:szCs w:val="20"/>
                <w:lang w:val="fr-FR"/>
              </w:rPr>
              <w:t>Dans les</w:t>
            </w:r>
            <w:r w:rsidRPr="00FC22AF">
              <w:rPr>
                <w:rFonts w:ascii="Arial" w:hAnsi="Arial" w:cs="Arial"/>
                <w:sz w:val="20"/>
                <w:szCs w:val="20"/>
                <w:lang w:val="fr-FR"/>
              </w:rPr>
              <w:t xml:space="preserve"> notes </w:t>
            </w:r>
            <w:r>
              <w:rPr>
                <w:rFonts w:ascii="Arial" w:hAnsi="Arial" w:cs="Arial"/>
                <w:sz w:val="20"/>
                <w:szCs w:val="20"/>
                <w:lang w:val="fr-FR"/>
              </w:rPr>
              <w:t>de l’onglet « Spiritualité »</w:t>
            </w:r>
          </w:p>
          <w:p w:rsidR="00BA7A29" w:rsidRPr="00705263" w:rsidRDefault="00BA7A29" w:rsidP="006225BE">
            <w:pPr>
              <w:pStyle w:val="Paragraphedeliste"/>
              <w:spacing w:after="200" w:line="276" w:lineRule="auto"/>
              <w:ind w:left="1440"/>
              <w:rPr>
                <w:rFonts w:ascii="Arial" w:hAnsi="Arial" w:cs="Arial"/>
                <w:sz w:val="20"/>
                <w:szCs w:val="20"/>
                <w:lang w:val="fr-FR"/>
              </w:rPr>
            </w:pPr>
          </w:p>
          <w:p w:rsidR="00BA7A29" w:rsidRPr="00180AC8" w:rsidRDefault="00BA7A29" w:rsidP="006225BE">
            <w:pPr>
              <w:pStyle w:val="Paragraphedeliste"/>
              <w:numPr>
                <w:ilvl w:val="0"/>
                <w:numId w:val="3"/>
              </w:numPr>
              <w:spacing w:after="200" w:line="276" w:lineRule="auto"/>
              <w:rPr>
                <w:rFonts w:ascii="Arial" w:hAnsi="Arial" w:cs="Arial"/>
                <w:sz w:val="20"/>
                <w:szCs w:val="20"/>
                <w:lang w:val="fr-FR"/>
              </w:rPr>
            </w:pPr>
            <w:r w:rsidRPr="00FC22AF">
              <w:rPr>
                <w:rFonts w:ascii="Arial" w:hAnsi="Arial" w:cs="Arial"/>
                <w:sz w:val="20"/>
                <w:szCs w:val="20"/>
                <w:lang w:val="fr-FR"/>
              </w:rPr>
              <w:t>Adapter</w:t>
            </w:r>
            <w:r>
              <w:rPr>
                <w:rFonts w:ascii="Arial" w:hAnsi="Arial" w:cs="Arial"/>
                <w:sz w:val="20"/>
                <w:szCs w:val="20"/>
                <w:lang w:val="fr-FR"/>
              </w:rPr>
              <w:t>/traduire</w:t>
            </w:r>
            <w:r w:rsidRPr="00FC22AF">
              <w:rPr>
                <w:rFonts w:ascii="Arial" w:hAnsi="Arial" w:cs="Arial"/>
                <w:sz w:val="20"/>
                <w:szCs w:val="20"/>
                <w:lang w:val="fr-FR"/>
              </w:rPr>
              <w:t xml:space="preserve"> un questionnaire validé portant sur les compétences des soignants en spiritualité dans ce type d’unité, l’administrer et analyser les résultats.</w:t>
            </w:r>
          </w:p>
        </w:tc>
      </w:tr>
      <w:tr w:rsidR="00BA7A29" w:rsidRPr="00705263" w:rsidTr="006225BE">
        <w:trPr>
          <w:trHeight w:val="866"/>
        </w:trPr>
        <w:tc>
          <w:tcPr>
            <w:tcW w:w="3085" w:type="dxa"/>
          </w:tcPr>
          <w:p w:rsidR="00BA7A29" w:rsidRPr="00D068B3" w:rsidRDefault="00BA7A29" w:rsidP="006225BE">
            <w:pPr>
              <w:rPr>
                <w:rFonts w:ascii="Arial" w:hAnsi="Arial" w:cs="Arial"/>
                <w:b/>
                <w:sz w:val="20"/>
                <w:szCs w:val="20"/>
                <w:lang w:val="fr-FR"/>
              </w:rPr>
            </w:pPr>
            <w:r w:rsidRPr="00D068B3">
              <w:rPr>
                <w:rFonts w:ascii="Arial" w:hAnsi="Arial" w:cs="Arial"/>
                <w:b/>
                <w:sz w:val="20"/>
                <w:szCs w:val="20"/>
                <w:lang w:val="fr-FR"/>
              </w:rPr>
              <w:t>Nombre de participants/patients escomptés</w:t>
            </w:r>
          </w:p>
        </w:tc>
        <w:tc>
          <w:tcPr>
            <w:tcW w:w="6415" w:type="dxa"/>
          </w:tcPr>
          <w:p w:rsidR="00BA7A29" w:rsidRDefault="00BA7A29" w:rsidP="006225BE">
            <w:pPr>
              <w:spacing w:after="200" w:line="276" w:lineRule="auto"/>
              <w:rPr>
                <w:rFonts w:ascii="Arial" w:hAnsi="Arial" w:cs="Arial"/>
                <w:sz w:val="20"/>
                <w:szCs w:val="20"/>
                <w:lang w:val="fr-FR"/>
              </w:rPr>
            </w:pPr>
            <w:r>
              <w:rPr>
                <w:rFonts w:ascii="Arial" w:hAnsi="Arial" w:cs="Arial"/>
                <w:sz w:val="20"/>
                <w:szCs w:val="20"/>
                <w:lang w:val="fr-FR"/>
              </w:rPr>
              <w:t>Question 1 : ~60 dossiers</w:t>
            </w:r>
          </w:p>
          <w:p w:rsidR="00BA7A29" w:rsidRPr="00373A21" w:rsidRDefault="00BA7A29" w:rsidP="006225BE">
            <w:pPr>
              <w:spacing w:after="200" w:line="276" w:lineRule="auto"/>
              <w:rPr>
                <w:rFonts w:ascii="Arial" w:hAnsi="Arial" w:cs="Arial"/>
                <w:sz w:val="20"/>
                <w:szCs w:val="20"/>
                <w:lang w:val="fr-FR"/>
              </w:rPr>
            </w:pPr>
            <w:r>
              <w:rPr>
                <w:rFonts w:ascii="Arial" w:hAnsi="Arial" w:cs="Arial"/>
                <w:sz w:val="20"/>
                <w:szCs w:val="20"/>
                <w:lang w:val="fr-FR"/>
              </w:rPr>
              <w:t>Question 2 : 60 à 100 questionnaires envoyés aux infirmières (total 180)</w:t>
            </w:r>
          </w:p>
        </w:tc>
      </w:tr>
      <w:tr w:rsidR="00BA7A29" w:rsidRPr="00705263" w:rsidTr="006225BE">
        <w:trPr>
          <w:trHeight w:val="642"/>
        </w:trPr>
        <w:tc>
          <w:tcPr>
            <w:tcW w:w="3085" w:type="dxa"/>
          </w:tcPr>
          <w:p w:rsidR="00BA7A29" w:rsidRPr="00D068B3" w:rsidRDefault="00BA7A29" w:rsidP="006225BE">
            <w:pPr>
              <w:rPr>
                <w:rFonts w:ascii="Arial" w:hAnsi="Arial" w:cs="Arial"/>
                <w:b/>
                <w:sz w:val="20"/>
                <w:szCs w:val="20"/>
                <w:lang w:val="fr-FR"/>
              </w:rPr>
            </w:pPr>
            <w:r>
              <w:rPr>
                <w:rFonts w:ascii="Arial" w:hAnsi="Arial" w:cs="Arial"/>
                <w:b/>
                <w:sz w:val="20"/>
                <w:szCs w:val="20"/>
                <w:lang w:val="fr-FR"/>
              </w:rPr>
              <w:t>Nombre d’étudiant-e-s possible</w:t>
            </w:r>
            <w:r w:rsidRPr="00D068B3">
              <w:rPr>
                <w:rFonts w:ascii="Arial" w:hAnsi="Arial" w:cs="Arial"/>
                <w:b/>
                <w:sz w:val="20"/>
                <w:szCs w:val="20"/>
                <w:lang w:val="fr-FR"/>
              </w:rPr>
              <w:t>s</w:t>
            </w:r>
          </w:p>
        </w:tc>
        <w:tc>
          <w:tcPr>
            <w:tcW w:w="6415" w:type="dxa"/>
          </w:tcPr>
          <w:p w:rsidR="00BA7A29" w:rsidRPr="00420EED" w:rsidRDefault="00BA7A29" w:rsidP="006225BE">
            <w:pPr>
              <w:tabs>
                <w:tab w:val="center" w:pos="4536"/>
                <w:tab w:val="right" w:pos="9072"/>
              </w:tabs>
              <w:rPr>
                <w:rFonts w:ascii="Arial" w:hAnsi="Arial" w:cs="Arial"/>
                <w:sz w:val="20"/>
                <w:szCs w:val="20"/>
                <w:lang w:val="fr-FR"/>
              </w:rPr>
            </w:pPr>
            <w:r>
              <w:rPr>
                <w:rFonts w:ascii="Arial" w:hAnsi="Arial" w:cs="Arial"/>
                <w:sz w:val="20"/>
                <w:szCs w:val="20"/>
                <w:lang w:val="fr-FR"/>
              </w:rPr>
              <w:t>Question 1 : 2</w:t>
            </w:r>
            <w:r w:rsidRPr="00420EED">
              <w:rPr>
                <w:rFonts w:ascii="Arial" w:hAnsi="Arial" w:cs="Arial"/>
                <w:sz w:val="20"/>
                <w:szCs w:val="20"/>
                <w:lang w:val="fr-FR"/>
              </w:rPr>
              <w:t xml:space="preserve"> étudiants</w:t>
            </w:r>
          </w:p>
          <w:p w:rsidR="00BA7A29" w:rsidRPr="00373A21" w:rsidRDefault="00BA7A29" w:rsidP="006225BE">
            <w:pPr>
              <w:tabs>
                <w:tab w:val="center" w:pos="4536"/>
                <w:tab w:val="right" w:pos="9072"/>
              </w:tabs>
              <w:rPr>
                <w:rFonts w:ascii="Arial" w:hAnsi="Arial" w:cs="Arial"/>
                <w:b/>
                <w:sz w:val="20"/>
                <w:szCs w:val="20"/>
                <w:lang w:val="fr-FR"/>
              </w:rPr>
            </w:pPr>
            <w:r w:rsidRPr="00420EED">
              <w:rPr>
                <w:rFonts w:ascii="Arial" w:hAnsi="Arial" w:cs="Arial"/>
                <w:sz w:val="20"/>
                <w:szCs w:val="20"/>
                <w:lang w:val="fr-FR"/>
              </w:rPr>
              <w:t>Question 2 : 1 étudiant</w:t>
            </w:r>
          </w:p>
        </w:tc>
      </w:tr>
      <w:tr w:rsidR="00BA7A29" w:rsidRPr="00705263" w:rsidTr="006225BE">
        <w:tc>
          <w:tcPr>
            <w:tcW w:w="3085" w:type="dxa"/>
          </w:tcPr>
          <w:p w:rsidR="00BA7A29" w:rsidRPr="00D068B3" w:rsidRDefault="00BA7A29" w:rsidP="006225BE">
            <w:pPr>
              <w:rPr>
                <w:rFonts w:ascii="Arial" w:hAnsi="Arial" w:cs="Arial"/>
                <w:b/>
                <w:sz w:val="20"/>
                <w:szCs w:val="20"/>
                <w:lang w:val="fr-FR"/>
              </w:rPr>
            </w:pPr>
            <w:r w:rsidRPr="00D068B3">
              <w:rPr>
                <w:rFonts w:ascii="Arial" w:hAnsi="Arial" w:cs="Arial"/>
                <w:b/>
                <w:sz w:val="20"/>
                <w:szCs w:val="20"/>
                <w:lang w:val="fr-FR"/>
              </w:rPr>
              <w:t>Résultats attendus</w:t>
            </w:r>
          </w:p>
        </w:tc>
        <w:tc>
          <w:tcPr>
            <w:tcW w:w="6415" w:type="dxa"/>
          </w:tcPr>
          <w:p w:rsidR="00BA7A29" w:rsidRPr="00D068B3" w:rsidRDefault="00BA7A29" w:rsidP="006225BE">
            <w:pPr>
              <w:spacing w:after="200" w:line="276" w:lineRule="auto"/>
              <w:rPr>
                <w:rFonts w:ascii="Arial" w:hAnsi="Arial" w:cs="Arial"/>
                <w:sz w:val="20"/>
                <w:szCs w:val="20"/>
                <w:lang w:val="fr-FR"/>
              </w:rPr>
            </w:pPr>
            <w:r>
              <w:rPr>
                <w:rFonts w:ascii="Arial" w:hAnsi="Arial" w:cs="Arial"/>
                <w:sz w:val="20"/>
                <w:szCs w:val="20"/>
                <w:lang w:val="fr-FR"/>
              </w:rPr>
              <w:t>Meilleures connaissances dans la manière dont la spiritualité est prise en compte dans la prise en charge globale des enfants et des familles dans le Service de néonatologie du CHUV</w:t>
            </w:r>
          </w:p>
          <w:p w:rsidR="00BA7A29" w:rsidRPr="00D068B3" w:rsidRDefault="00BA7A29" w:rsidP="006225BE">
            <w:pPr>
              <w:spacing w:after="200" w:line="276" w:lineRule="auto"/>
              <w:rPr>
                <w:rFonts w:ascii="Arial" w:hAnsi="Arial" w:cs="Arial"/>
                <w:sz w:val="20"/>
                <w:szCs w:val="20"/>
                <w:lang w:val="fr-FR"/>
              </w:rPr>
            </w:pPr>
            <w:r>
              <w:rPr>
                <w:rFonts w:ascii="Arial" w:hAnsi="Arial" w:cs="Arial"/>
                <w:sz w:val="20"/>
                <w:szCs w:val="20"/>
                <w:lang w:val="fr-FR"/>
              </w:rPr>
              <w:t>Meilleures connaissances de l’utilisation du recueil de données en lien avec les besoins spirituels des familles</w:t>
            </w:r>
          </w:p>
          <w:p w:rsidR="00BA7A29" w:rsidRPr="00373A21" w:rsidRDefault="00BA7A29" w:rsidP="006225BE">
            <w:pPr>
              <w:spacing w:after="200" w:line="276" w:lineRule="auto"/>
              <w:rPr>
                <w:rFonts w:ascii="Arial" w:hAnsi="Arial" w:cs="Arial"/>
                <w:sz w:val="20"/>
                <w:szCs w:val="20"/>
                <w:lang w:val="fr-FR"/>
              </w:rPr>
            </w:pPr>
            <w:r>
              <w:rPr>
                <w:rFonts w:ascii="Arial" w:hAnsi="Arial" w:cs="Arial"/>
                <w:sz w:val="20"/>
                <w:szCs w:val="20"/>
                <w:lang w:val="fr-FR"/>
              </w:rPr>
              <w:t>Etablissement des compétences des soignants en spiritualité.</w:t>
            </w:r>
          </w:p>
        </w:tc>
      </w:tr>
      <w:tr w:rsidR="00BA7A29" w:rsidRPr="00705263" w:rsidTr="006225BE">
        <w:tc>
          <w:tcPr>
            <w:tcW w:w="9500" w:type="dxa"/>
            <w:gridSpan w:val="2"/>
          </w:tcPr>
          <w:p w:rsidR="00BA7A29" w:rsidRPr="00D068B3" w:rsidRDefault="00BA7A29" w:rsidP="006225BE">
            <w:pPr>
              <w:spacing w:after="200" w:line="276" w:lineRule="auto"/>
              <w:rPr>
                <w:rFonts w:ascii="Arial" w:hAnsi="Arial" w:cs="Arial"/>
                <w:b/>
                <w:sz w:val="20"/>
                <w:szCs w:val="20"/>
                <w:lang w:val="fr-FR"/>
              </w:rPr>
            </w:pPr>
            <w:r w:rsidRPr="00D068B3">
              <w:rPr>
                <w:rFonts w:ascii="Arial" w:hAnsi="Arial" w:cs="Arial"/>
                <w:b/>
                <w:sz w:val="20"/>
                <w:szCs w:val="20"/>
                <w:lang w:val="fr-FR"/>
              </w:rPr>
              <w:t>Quel est l’impact de l’étude dans le domaine de recherche concerné ?</w:t>
            </w:r>
          </w:p>
          <w:p w:rsidR="00BA7A29" w:rsidRPr="00D068B3" w:rsidRDefault="00BA7A29" w:rsidP="006225BE">
            <w:pPr>
              <w:rPr>
                <w:rFonts w:ascii="Arial" w:hAnsi="Arial" w:cs="Arial"/>
                <w:sz w:val="20"/>
                <w:szCs w:val="20"/>
                <w:lang w:val="fr-FR"/>
              </w:rPr>
            </w:pPr>
            <w:r>
              <w:rPr>
                <w:rFonts w:ascii="Arial" w:hAnsi="Arial" w:cs="Arial"/>
                <w:sz w:val="20"/>
                <w:szCs w:val="20"/>
                <w:lang w:val="fr-FR"/>
              </w:rPr>
              <w:t>Sensibilisation de l’ensemble des acteurs de soins de ce service à la thématique de la spiritualité</w:t>
            </w:r>
          </w:p>
          <w:p w:rsidR="00BA7A29" w:rsidRPr="00D068B3" w:rsidRDefault="00BA7A29" w:rsidP="006225BE">
            <w:pPr>
              <w:rPr>
                <w:rFonts w:ascii="Arial" w:hAnsi="Arial" w:cs="Arial"/>
                <w:sz w:val="20"/>
                <w:szCs w:val="20"/>
                <w:lang w:val="fr-FR"/>
              </w:rPr>
            </w:pPr>
            <w:r>
              <w:rPr>
                <w:rFonts w:ascii="Arial" w:hAnsi="Arial" w:cs="Arial"/>
                <w:sz w:val="20"/>
                <w:szCs w:val="20"/>
                <w:lang w:val="fr-FR"/>
              </w:rPr>
              <w:t>Elargissement des options pour les transmissions relatives à la composante spirituelle du plan de soins</w:t>
            </w:r>
          </w:p>
          <w:p w:rsidR="00BA7A29" w:rsidRPr="00D068B3" w:rsidRDefault="00BA7A29" w:rsidP="006225BE">
            <w:pPr>
              <w:rPr>
                <w:rFonts w:ascii="Arial" w:hAnsi="Arial" w:cs="Arial"/>
                <w:b/>
                <w:sz w:val="20"/>
                <w:szCs w:val="20"/>
                <w:lang w:val="fr-FR"/>
              </w:rPr>
            </w:pPr>
            <w:r>
              <w:rPr>
                <w:rFonts w:ascii="Arial" w:hAnsi="Arial" w:cs="Arial"/>
                <w:sz w:val="20"/>
                <w:szCs w:val="20"/>
                <w:lang w:val="fr-FR"/>
              </w:rPr>
              <w:t>Eventuelle mise en place d’une offre de sensibilisation et/ou de formation selon les résultats sur les compétences en spiritualité.</w:t>
            </w:r>
          </w:p>
        </w:tc>
      </w:tr>
    </w:tbl>
    <w:p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8DD"/>
    <w:multiLevelType w:val="hybridMultilevel"/>
    <w:tmpl w:val="F1C6EA9C"/>
    <w:lvl w:ilvl="0" w:tplc="7F568A16">
      <w:start w:val="1"/>
      <w:numFmt w:val="bullet"/>
      <w:lvlText w:val="-"/>
      <w:lvlJc w:val="left"/>
      <w:pPr>
        <w:ind w:left="720" w:hanging="360"/>
      </w:pPr>
      <w:rPr>
        <w:rFonts w:ascii="Calibri" w:eastAsiaTheme="minorHAnsi" w:hAnsi="Calibri" w:cstheme="minorBidi" w:hint="default"/>
        <w:b w:val="0"/>
        <w:sz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35B2BEA"/>
    <w:multiLevelType w:val="hybridMultilevel"/>
    <w:tmpl w:val="FC2843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5E47AF6"/>
    <w:multiLevelType w:val="hybridMultilevel"/>
    <w:tmpl w:val="2D8EFEF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29"/>
    <w:rsid w:val="000770C9"/>
    <w:rsid w:val="001F6B01"/>
    <w:rsid w:val="00664266"/>
    <w:rsid w:val="006F46E0"/>
    <w:rsid w:val="00747486"/>
    <w:rsid w:val="00BA7A29"/>
    <w:rsid w:val="00CA4484"/>
    <w:rsid w:val="00FE10F0"/>
    <w:rsid w:val="00FF5E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3720F-88BF-4409-9FF6-B0F10A7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7A29"/>
    <w:pPr>
      <w:ind w:left="720"/>
      <w:contextualSpacing/>
    </w:pPr>
  </w:style>
  <w:style w:type="character" w:styleId="Marquedecommentaire">
    <w:name w:val="annotation reference"/>
    <w:basedOn w:val="Policepardfaut"/>
    <w:uiPriority w:val="99"/>
    <w:semiHidden/>
    <w:unhideWhenUsed/>
    <w:rsid w:val="00BA7A29"/>
    <w:rPr>
      <w:sz w:val="16"/>
      <w:szCs w:val="16"/>
    </w:rPr>
  </w:style>
  <w:style w:type="paragraph" w:styleId="Commentaire">
    <w:name w:val="annotation text"/>
    <w:basedOn w:val="Normal"/>
    <w:link w:val="CommentaireCar"/>
    <w:uiPriority w:val="99"/>
    <w:semiHidden/>
    <w:unhideWhenUsed/>
    <w:rsid w:val="00BA7A29"/>
    <w:pPr>
      <w:spacing w:line="240" w:lineRule="auto"/>
    </w:pPr>
    <w:rPr>
      <w:sz w:val="20"/>
      <w:szCs w:val="20"/>
    </w:rPr>
  </w:style>
  <w:style w:type="character" w:customStyle="1" w:styleId="CommentaireCar">
    <w:name w:val="Commentaire Car"/>
    <w:basedOn w:val="Policepardfaut"/>
    <w:link w:val="Commentaire"/>
    <w:uiPriority w:val="99"/>
    <w:semiHidden/>
    <w:rsid w:val="00BA7A29"/>
    <w:rPr>
      <w:sz w:val="20"/>
      <w:szCs w:val="20"/>
    </w:rPr>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Rochat Etienne (HOS33013)</dc:creator>
  <cp:lastModifiedBy>serena</cp:lastModifiedBy>
  <cp:revision>2</cp:revision>
  <dcterms:created xsi:type="dcterms:W3CDTF">2017-11-16T08:30:00Z</dcterms:created>
  <dcterms:modified xsi:type="dcterms:W3CDTF">2017-11-16T08:30:00Z</dcterms:modified>
</cp:coreProperties>
</file>